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353F" w14:textId="1A4B7ECA" w:rsidR="001A36A9" w:rsidRPr="00CD61F8" w:rsidRDefault="00CE4DC3" w:rsidP="001A36A9">
      <w:pPr>
        <w:jc w:val="both"/>
        <w:rPr>
          <w:b/>
          <w:lang w:val="ru-RU"/>
        </w:rPr>
      </w:pPr>
      <w:r>
        <w:rPr>
          <w:b/>
          <w:lang w:val="ru-RU"/>
        </w:rPr>
        <w:t xml:space="preserve">1 </w:t>
      </w:r>
      <w:r w:rsidR="00306E0A">
        <w:rPr>
          <w:b/>
          <w:lang w:val="ru-RU"/>
        </w:rPr>
        <w:t>Қ</w:t>
      </w:r>
      <w:r w:rsidR="001A36A9">
        <w:rPr>
          <w:b/>
          <w:lang w:val="ru-RU"/>
        </w:rPr>
        <w:t>Ж</w:t>
      </w:r>
      <w:r w:rsidR="00306E0A">
        <w:rPr>
          <w:b/>
          <w:lang w:val="ru-RU"/>
        </w:rPr>
        <w:t>Т</w:t>
      </w:r>
      <w:r w:rsidR="001A36A9" w:rsidRPr="00CD61F8">
        <w:rPr>
          <w:b/>
          <w:lang w:val="ru-RU"/>
        </w:rPr>
        <w:t>, 1Д</w:t>
      </w:r>
      <w:r w:rsidR="001A36A9">
        <w:rPr>
          <w:b/>
          <w:lang w:val="ru-RU"/>
        </w:rPr>
        <w:t>. Курстың пәні және міндеті</w:t>
      </w:r>
    </w:p>
    <w:p w14:paraId="186781B0" w14:textId="12DA16DC" w:rsidR="001A36A9" w:rsidRDefault="00676A83" w:rsidP="001A36A9">
      <w:pPr>
        <w:jc w:val="both"/>
      </w:pPr>
      <w:r>
        <w:t xml:space="preserve">     «</w:t>
      </w:r>
      <w:r w:rsidR="00306E0A">
        <w:t>Қазақ журалистикасының тарихы</w:t>
      </w:r>
      <w:r w:rsidR="001A36A9">
        <w:t xml:space="preserve">»  </w:t>
      </w:r>
      <w:r w:rsidR="001A36A9" w:rsidRPr="00306E0A">
        <w:t>пәні</w:t>
      </w:r>
      <w:r w:rsidR="001A36A9">
        <w:rPr>
          <w:b/>
        </w:rPr>
        <w:t xml:space="preserve"> </w:t>
      </w:r>
      <w:r w:rsidR="001A36A9">
        <w:t>– журналистиканың қоғамдағы орны, оның ұйымдастырылуы мен қызмет істеу тәсілдері туралы тиянақты ұғымдар. Осыған орай журналистиканың арналымы (предназначение), оның қоршаған ортамен, билік жүйесімен, мәдениетпен және жеке тұлғамен өзара қарым-қатынасы, қоғам дамуын ілгерілету жөніндегі міндеттері, редакция, арна қызметкерлеріне қойылар талаптар тізбегі, журналистика қызметінің әсерлілігі мен пәрменділігі, баспасөз бостандығы мен жауапкершілігі туралы мәселелер сөз етіледі.</w:t>
      </w:r>
      <w:r w:rsidR="001A36A9" w:rsidRPr="00D330D2">
        <w:rPr>
          <w:b/>
        </w:rPr>
        <w:t xml:space="preserve"> </w:t>
      </w:r>
      <w:r w:rsidR="001A36A9" w:rsidRPr="008C2BDC">
        <w:t>Пәнді игеру барысында</w:t>
      </w:r>
      <w:r w:rsidR="001A36A9">
        <w:t xml:space="preserve"> бакалавриат студенттері жаратылыс құбылыстарының, әлеуметтік теориялар мен бағдарламалардың өмірге енгізілу әдістерінің,</w:t>
      </w:r>
      <w:r w:rsidR="001A36A9" w:rsidRPr="00C50799">
        <w:t xml:space="preserve"> </w:t>
      </w:r>
      <w:r w:rsidR="001A36A9">
        <w:t>қоғамды реформалаудың, әртүрлі топтық мүдделер тоғысуының, әлеуметтік және рухани өмір динамикасының,</w:t>
      </w:r>
      <w:r w:rsidR="001A36A9" w:rsidRPr="00C50799">
        <w:t xml:space="preserve"> </w:t>
      </w:r>
      <w:r w:rsidR="001A36A9">
        <w:t xml:space="preserve">әлеуметтік ой-сана мәдениетінің баспасөз тәжірибесімен тығыз ұштасып жатқанын аңдайды. </w:t>
      </w:r>
    </w:p>
    <w:p w14:paraId="55E70192" w14:textId="77777777" w:rsidR="001A36A9" w:rsidRDefault="001A36A9" w:rsidP="001A36A9">
      <w:pPr>
        <w:jc w:val="both"/>
      </w:pPr>
      <w:r>
        <w:t xml:space="preserve">     Оқытылатын пәннің негізгі </w:t>
      </w:r>
      <w:r w:rsidRPr="001E7856">
        <w:rPr>
          <w:b/>
        </w:rPr>
        <w:t>міндеті</w:t>
      </w:r>
      <w:r>
        <w:t xml:space="preserve"> – шәкірттерге әдіснамалық-танымдық бағыт-бағдар сілтеу. Олар теориялық ұғымдар мен проблемаларды, журналистика өркендеуінің тенденциялары мен заңдылықтарын, өткен заман ойшылдары мен белгілі жезқалам шеберлері жинақтаған бай өнегені қазіргі жағдайға лайықтап қолдануды үйренеді. Соның арқасында олардың әрқайсында кәсіби-дүниетанымдық ой-пікір қалыптасады. Осы ретте еске алар бір жайт: студенттің дүниетанымдық және мәдени</w:t>
      </w:r>
      <w:r w:rsidRPr="00E672A4">
        <w:t xml:space="preserve"> </w:t>
      </w:r>
      <w:r>
        <w:t>ой өрісі тек осы пәннің арқасында тұтаспайды, оған экономика, философия, тарих, әдебиеттану, жаратылыстану, кибернетика сияқты пәндер кешені өз үлесін қосады. Бұл ғылыми бағыттар журналистикаға жалпы, ә</w:t>
      </w:r>
      <w:r w:rsidRPr="002C5D40">
        <w:t>м</w:t>
      </w:r>
      <w:r>
        <w:t>бебаптық сипатта әсер етсе, журналистика оларға арнаулы, нақты қолданбалы ғылым ретінде ықпал етеді.</w:t>
      </w:r>
    </w:p>
    <w:p w14:paraId="1A342691" w14:textId="77777777" w:rsidR="001A36A9" w:rsidRPr="00BA22CC" w:rsidRDefault="001A36A9" w:rsidP="001A36A9">
      <w:pPr>
        <w:jc w:val="both"/>
      </w:pPr>
      <w:r>
        <w:t xml:space="preserve">     Қазіргі кезеңде журналистика туралы ғылым  білімнің жеке саласы, өзіндік ортасы ұйысқан </w:t>
      </w:r>
      <w:r w:rsidRPr="00E77286">
        <w:rPr>
          <w:i/>
        </w:rPr>
        <w:t>журналистиканың жалпы теориясы</w:t>
      </w:r>
      <w:r>
        <w:t xml:space="preserve"> ретінде көш түзеді. </w:t>
      </w:r>
      <w:r w:rsidRPr="00CA6D74">
        <w:rPr>
          <w:b/>
          <w:i/>
        </w:rPr>
        <w:t>Журналистика жалпы теориясының өзіне тән ерекшелігі – журналистика ғылымының күнделікті практикамен оперативті, жедел қарым-қатынасында, олардың бір-біріне жедел ықпал-әсерінде</w:t>
      </w:r>
      <w:r w:rsidRPr="0043086B">
        <w:rPr>
          <w:i/>
        </w:rPr>
        <w:t>.</w:t>
      </w:r>
      <w:r>
        <w:t xml:space="preserve"> Студенттерді өмір үдерістерін хаттамалау, репродукциялау, баяндау, бейнелеу, модельдеу, талдау шеберлігіне баулу журналистикатану саласының жоғарыда айтқан әрі теориялық, әрі қолданбалық сипатынан өріс алады, осы заманғы динамикалық журналистикадағы кәсіби нәтижелілік пен пәрменділік жеке бастық және қоғамдық сұраныстан, азаматтық позициядан туындап отырады. </w:t>
      </w:r>
    </w:p>
    <w:p w14:paraId="5DB84B10" w14:textId="77777777" w:rsidR="00D30846" w:rsidRDefault="00000000"/>
    <w:sectPr w:rsidR="00D30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B2"/>
    <w:rsid w:val="00096D98"/>
    <w:rsid w:val="001A36A9"/>
    <w:rsid w:val="00306E0A"/>
    <w:rsid w:val="00500D6C"/>
    <w:rsid w:val="00676A83"/>
    <w:rsid w:val="00891BB2"/>
    <w:rsid w:val="008D015A"/>
    <w:rsid w:val="00CE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E2BD"/>
  <w15:docId w15:val="{E8B12BC9-570F-4498-9428-20A48A34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6A9"/>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3</cp:revision>
  <dcterms:created xsi:type="dcterms:W3CDTF">2023-01-12T14:38:00Z</dcterms:created>
  <dcterms:modified xsi:type="dcterms:W3CDTF">2023-01-12T14:39:00Z</dcterms:modified>
</cp:coreProperties>
</file>